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7F70F6">
      <w:pPr>
        <w:numPr>
          <w:ilvl w:val="0"/>
          <w:numId w:val="1"/>
        </w:numPr>
        <w:ind w:left="720" w:hanging="360"/>
        <w:rPr>
          <w:rFonts w:ascii="Calibri" w:eastAsia="Calibri" w:hAnsi="Calibri" w:cs="Calibri"/>
        </w:rPr>
      </w:pPr>
      <w:hyperlink r:id="rId8">
        <w:r w:rsidR="00D547C1">
          <w:rPr>
            <w:rFonts w:ascii="Calibri" w:eastAsia="Calibri" w:hAnsi="Calibri" w:cs="Calibri"/>
            <w:color w:val="0000FF"/>
            <w:u w:val="single"/>
          </w:rPr>
          <w:t>AutoRCCar</w:t>
        </w:r>
      </w:hyperlink>
    </w:p>
    <w:p w14:paraId="49732715" w14:textId="77777777" w:rsidR="0020632B" w:rsidRDefault="007F70F6">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7F70F6">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7F70F6">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7F70F6">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7F70F6">
      <w:pPr>
        <w:numPr>
          <w:ilvl w:val="0"/>
          <w:numId w:val="4"/>
        </w:numPr>
        <w:ind w:left="1440" w:hanging="360"/>
        <w:rPr>
          <w:rFonts w:ascii="Calibri" w:eastAsia="Calibri" w:hAnsi="Calibri" w:cs="Calibri"/>
        </w:rPr>
      </w:pPr>
      <w:hyperlink r:id="rId13">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Voiture RC:</w:t>
      </w:r>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7F70F6">
      <w:pPr>
        <w:ind w:left="720"/>
        <w:rPr>
          <w:rFonts w:ascii="Calibri" w:eastAsia="Calibri" w:hAnsi="Calibri" w:cs="Calibri"/>
        </w:rPr>
      </w:pPr>
      <w:hyperlink r:id="rId14">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7F70F6">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7F70F6">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7F70F6">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7F70F6">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7F70F6">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mice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r>
              <w:rPr>
                <w:rFonts w:ascii="Calibri" w:eastAsia="Calibri" w:hAnsi="Calibri" w:cs="Calibri"/>
              </w:rPr>
              <w:t>gachettes</w:t>
            </w:r>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r>
              <w:rPr>
                <w:rFonts w:ascii="Calibri" w:eastAsia="Calibri" w:hAnsi="Calibri" w:cs="Calibri"/>
              </w:rPr>
              <w:t>joyL</w:t>
            </w:r>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r>
              <w:rPr>
                <w:rFonts w:ascii="Calibri" w:eastAsia="Calibri" w:hAnsi="Calibri" w:cs="Calibri"/>
              </w:rPr>
              <w:t>joyR</w:t>
            </w:r>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r>
              <w:rPr>
                <w:rFonts w:ascii="Calibri" w:eastAsia="Calibri" w:hAnsi="Calibri" w:cs="Calibri"/>
              </w:rPr>
              <w:t>num</w:t>
            </w:r>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r>
              <w:rPr>
                <w:rFonts w:ascii="Calibri" w:eastAsia="Calibri" w:hAnsi="Calibri" w:cs="Calibri"/>
              </w:rPr>
              <w:t>mice</w:t>
            </w:r>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7F70F6">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7F70F6">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7F70F6">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raspberrypi.local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7F70F6">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r>
        <w:rPr>
          <w:rFonts w:ascii="Calibri" w:eastAsia="Calibri" w:hAnsi="Calibri" w:cs="Calibri"/>
          <w:i/>
          <w:color w:val="2F5496"/>
        </w:rPr>
        <w:t>wpa-conf /etc/wpa_supplicant/wpa_supplicant.conf</w:t>
      </w:r>
    </w:p>
    <w:p w14:paraId="49732845" w14:textId="77777777" w:rsidR="0020632B" w:rsidRDefault="00D547C1">
      <w:pPr>
        <w:ind w:left="1440"/>
        <w:rPr>
          <w:rFonts w:ascii="Calibri" w:eastAsia="Calibri" w:hAnsi="Calibri" w:cs="Calibri"/>
          <w:i/>
          <w:color w:val="2F5496"/>
        </w:rPr>
      </w:pPr>
      <w:r>
        <w:rPr>
          <w:rFonts w:ascii="Calibri" w:eastAsia="Calibri" w:hAnsi="Calibri" w:cs="Calibri"/>
          <w:i/>
          <w:color w:val="2F5496"/>
        </w:rPr>
        <w:t>iface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7F70F6">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7F70F6">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Mettre a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directory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7F70F6"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7F70F6">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7F70F6">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7F70F6">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7F70F6">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7F70F6"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7F70F6"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7F70F6"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w:t>
      </w:r>
      <w:r w:rsidR="007F70F6">
        <w:rPr>
          <w:noProof/>
        </w:rPr>
        <w:fldChar w:fldCharType="end"/>
      </w:r>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2</w:t>
      </w:r>
      <w:r w:rsidR="007F70F6">
        <w:rPr>
          <w:noProof/>
        </w:rPr>
        <w:fldChar w:fldCharType="end"/>
      </w:r>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7F70F6"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7F70F6"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7F70F6"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7F70F6"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7F70F6"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7F70F6"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r>
        <w:rPr>
          <w:rStyle w:val="pln"/>
          <w:rFonts w:ascii="inherit" w:hAnsi="inherit"/>
          <w:color w:val="242729"/>
          <w:bdr w:val="none" w:sz="0" w:space="0" w:color="auto" w:frame="1"/>
        </w:rPr>
        <w:t xml:space="preserve">crontab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C05713" w:rsidRPr="00D321FD" w:rsidRDefault="00C05713">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C05713" w:rsidRPr="00D321FD" w:rsidRDefault="00C05713"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C05713" w:rsidRPr="00D321FD" w:rsidRDefault="00C05713">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C05713" w:rsidRPr="00D321FD" w:rsidRDefault="00C05713"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7F70F6" w:rsidP="00062FA4">
      <w:hyperlink r:id="rId47"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r w:rsidRPr="00EC1E94">
        <w:t>raspistill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ontinue comme ca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3</w:t>
      </w:r>
      <w:r w:rsidR="007F70F6">
        <w:rPr>
          <w:noProof/>
        </w:rPr>
        <w:fldChar w:fldCharType="end"/>
      </w:r>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6"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4</w:t>
      </w:r>
      <w:r w:rsidR="007F70F6">
        <w:rPr>
          <w:noProof/>
        </w:rPr>
        <w:fldChar w:fldCharType="end"/>
      </w:r>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r w:rsidR="007F70F6">
        <w:fldChar w:fldCharType="begin"/>
      </w:r>
      <w:r w:rsidR="007F70F6">
        <w:instrText xml:space="preserve"> SEQ Figu</w:instrText>
      </w:r>
      <w:r w:rsidR="007F70F6">
        <w:instrText xml:space="preserve">re \* ARABIC </w:instrText>
      </w:r>
      <w:r w:rsidR="007F70F6">
        <w:fldChar w:fldCharType="separate"/>
      </w:r>
      <w:r w:rsidR="00C05713">
        <w:rPr>
          <w:noProof/>
        </w:rPr>
        <w:t>5</w:t>
      </w:r>
      <w:r w:rsidR="007F70F6">
        <w:rPr>
          <w:noProof/>
        </w:rPr>
        <w:fldChar w:fldCharType="end"/>
      </w:r>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 xml:space="preserve">11.89s  </w:t>
      </w:r>
      <w:r w:rsidR="00EC754A">
        <w:tab/>
      </w:r>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 xml:space="preserve">2.71s  </w:t>
      </w:r>
      <w:r w:rsidR="00684737">
        <w:tab/>
      </w:r>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 xml:space="preserve">3.48s  </w:t>
      </w:r>
      <w:r w:rsidR="00684737">
        <w:tab/>
      </w:r>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r>
        <w:t xml:space="preserve">s  </w:t>
      </w:r>
      <w:r w:rsidR="00684737">
        <w:tab/>
      </w:r>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.07s</w:t>
      </w:r>
      <w:r>
        <w:t xml:space="preserve">  </w:t>
      </w:r>
      <w:r w:rsidR="00684737">
        <w:tab/>
      </w:r>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une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6</w:t>
      </w:r>
      <w:r w:rsidR="007F70F6">
        <w:rPr>
          <w:noProof/>
        </w:rPr>
        <w:fldChar w:fldCharType="end"/>
      </w:r>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r w:rsidRPr="00F520A4">
        <w:t>yampe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5"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7F70F6" w:rsidP="00142B6F">
      <w:pPr>
        <w:rPr>
          <w:lang w:val="en-US"/>
        </w:rPr>
      </w:pPr>
      <w:hyperlink r:id="rId86"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r>
        <w:rPr>
          <w:rStyle w:val="hljs-builtin"/>
          <w:color w:val="F03838"/>
          <w:sz w:val="22"/>
          <w:szCs w:val="22"/>
          <w:shd w:val="clear" w:color="auto" w:fill="F1F0EA"/>
        </w:rPr>
        <w:t>echo</w:t>
      </w:r>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.json, .ini, .conf, .yaml, .py</w:t>
      </w:r>
    </w:p>
    <w:p w14:paraId="59689837" w14:textId="1CCCA756" w:rsidR="003674F6" w:rsidRDefault="003674F6" w:rsidP="003674F6">
      <w:r>
        <w:t>Ca se fait beaucoup de faire les fichiers de conf en .yaml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Marche a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5955"/>
                    </a:xfrm>
                    <a:prstGeom prst="rect">
                      <a:avLst/>
                    </a:prstGeom>
                  </pic:spPr>
                </pic:pic>
              </a:graphicData>
            </a:graphic>
          </wp:inline>
        </w:drawing>
      </w:r>
    </w:p>
    <w:p w14:paraId="263C0FBD" w14:textId="6F6EFABE" w:rsidR="005535E1" w:rsidRDefault="007F70F6" w:rsidP="00E2077C">
      <w:hyperlink r:id="rId92"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7F70F6" w:rsidP="00E2077C">
      <w:pPr>
        <w:rPr>
          <w:lang w:val="en-US"/>
        </w:rPr>
      </w:pPr>
      <w:hyperlink r:id="rId94"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&amp;nbsp;&amp;nbsp;&amp;nbsp;&amp;nbsp;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7F70F6" w:rsidP="000D7979">
      <w:hyperlink r:id="rId96"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7F70F6" w:rsidP="000A5B12">
      <w:hyperlink r:id="rId97"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7F70F6" w:rsidP="000A5B12">
      <w:hyperlink r:id="rId98" w:history="1">
        <w:r w:rsidR="0073208D">
          <w:rPr>
            <w:rStyle w:val="Lienhypertexte"/>
          </w:rPr>
          <w:t>https://towardsdatascience.com/deeppicar-part-3-d648b76fc0be</w:t>
        </w:r>
      </w:hyperlink>
    </w:p>
    <w:p w14:paraId="2A6DCED0" w14:textId="58A228F3" w:rsidR="0073208D" w:rsidRDefault="0073208D" w:rsidP="000A5B12">
      <w:r>
        <w:t>il faut modifier le fichier intall.sh avec celui-ci pour être compatible avec le RPi 4</w:t>
      </w:r>
    </w:p>
    <w:p w14:paraId="58858DF6" w14:textId="263C764F" w:rsidR="000A5B12" w:rsidRDefault="007F70F6" w:rsidP="000A5B12">
      <w:pPr>
        <w:rPr>
          <w:rStyle w:val="Lienhypertexte"/>
        </w:rPr>
      </w:pPr>
      <w:hyperlink r:id="rId99"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r w:rsidRPr="00B70CDD">
        <w:rPr>
          <w:rFonts w:ascii="Consolas" w:eastAsia="Times New Roman" w:hAnsi="Consolas" w:cs="Courier New"/>
          <w:color w:val="66D9EF"/>
          <w:spacing w:val="-3"/>
          <w:sz w:val="20"/>
          <w:szCs w:val="20"/>
          <w:bdr w:val="none" w:sz="0" w:space="0" w:color="auto" w:frame="1"/>
        </w:rPr>
        <w:t>echo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"deb https://packages.cloud.google.com/apt coral-edgetpu-stable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sudo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/etc/apt/sources.list.d/coral-edgetpu.list</w:t>
      </w:r>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7</w:t>
      </w:r>
      <w:r w:rsidR="007F70F6">
        <w:rPr>
          <w:noProof/>
        </w:rPr>
        <w:fldChar w:fldCharType="end"/>
      </w:r>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8</w:t>
      </w:r>
      <w:r w:rsidR="007F70F6">
        <w:rPr>
          <w:noProof/>
        </w:rPr>
        <w:fldChar w:fldCharType="end"/>
      </w:r>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9</w:t>
      </w:r>
      <w:r w:rsidR="007F70F6">
        <w:rPr>
          <w:noProof/>
        </w:rPr>
        <w:fldChar w:fldCharType="end"/>
      </w:r>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10</w:t>
      </w:r>
      <w:r w:rsidR="007F70F6">
        <w:rPr>
          <w:noProof/>
        </w:rPr>
        <w:fldChar w:fldCharType="end"/>
      </w:r>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11</w:t>
      </w:r>
      <w:r w:rsidR="007F70F6">
        <w:rPr>
          <w:noProof/>
        </w:rPr>
        <w:fldChar w:fldCharType="end"/>
      </w:r>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12</w:t>
      </w:r>
      <w:r w:rsidR="007F70F6">
        <w:rPr>
          <w:noProof/>
        </w:rPr>
        <w:fldChar w:fldCharType="end"/>
      </w:r>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13</w:t>
      </w:r>
      <w:r w:rsidR="007F70F6">
        <w:rPr>
          <w:noProof/>
        </w:rPr>
        <w:fldChar w:fldCharType="end"/>
      </w:r>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r w:rsidR="007F70F6">
        <w:fldChar w:fldCharType="begin"/>
      </w:r>
      <w:r w:rsidR="007F70F6">
        <w:instrText xml:space="preserve"> SEQ Figure \* ARABIC </w:instrText>
      </w:r>
      <w:r w:rsidR="007F70F6">
        <w:fldChar w:fldCharType="separate"/>
      </w:r>
      <w:r w:rsidR="00C05713">
        <w:rPr>
          <w:noProof/>
        </w:rPr>
        <w:t>14</w:t>
      </w:r>
      <w:r w:rsidR="007F70F6">
        <w:rPr>
          <w:noProof/>
        </w:rPr>
        <w:fldChar w:fldCharType="end"/>
      </w:r>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Il serait possible de mettre en place un système de tracking pour la détection de ligne et de panneaux ca l’image précédente est plus ou moins semblable à la suivant</w:t>
      </w:r>
    </w:p>
    <w:p w14:paraId="57065A64" w14:textId="2217FCE7" w:rsidR="000A2E3C" w:rsidRDefault="007F70F6" w:rsidP="00B70CDD">
      <w:hyperlink r:id="rId109"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7F70F6" w:rsidP="000A2E3C">
      <w:hyperlink r:id="rId110"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7F70F6" w:rsidP="00087C33">
      <w:hyperlink r:id="rId111"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7F70F6" w:rsidP="00087C33">
      <w:hyperlink r:id="rId112"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7F70F6" w:rsidP="00F81CD0">
      <w:hyperlink r:id="rId113"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7F70F6" w:rsidP="00087C33">
      <w:hyperlink r:id="rId114"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909820"/>
                    </a:xfrm>
                    <a:prstGeom prst="rect">
                      <a:avLst/>
                    </a:prstGeom>
                  </pic:spPr>
                </pic:pic>
              </a:graphicData>
            </a:graphic>
          </wp:inline>
        </w:drawing>
      </w:r>
    </w:p>
    <w:p w14:paraId="4ABEEC51" w14:textId="600ABDC7" w:rsidR="002D7A4B" w:rsidRDefault="007F70F6" w:rsidP="00087C33">
      <w:hyperlink r:id="rId116"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7"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8"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r w:rsidR="007F70F6">
        <w:fldChar w:fldCharType="begin"/>
      </w:r>
      <w:r w:rsidR="007F70F6">
        <w:instrText xml:space="preserve"> SEQ Figure \* ARABIC </w:instrText>
      </w:r>
      <w:r w:rsidR="007F70F6">
        <w:fldChar w:fldCharType="separate"/>
      </w:r>
      <w:r>
        <w:rPr>
          <w:noProof/>
        </w:rPr>
        <w:t>15</w:t>
      </w:r>
      <w:r w:rsidR="007F70F6">
        <w:rPr>
          <w:noProof/>
        </w:rPr>
        <w:fldChar w:fldCharType="end"/>
      </w:r>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r w:rsidR="007F70F6">
        <w:fldChar w:fldCharType="begin"/>
      </w:r>
      <w:r w:rsidR="007F70F6">
        <w:instrText xml:space="preserve"> SEQ Figure \* ARABIC </w:instrText>
      </w:r>
      <w:r w:rsidR="007F70F6">
        <w:fldChar w:fldCharType="separate"/>
      </w:r>
      <w:r>
        <w:rPr>
          <w:noProof/>
        </w:rPr>
        <w:t>16</w:t>
      </w:r>
      <w:r w:rsidR="007F70F6">
        <w:rPr>
          <w:noProof/>
        </w:rPr>
        <w:fldChar w:fldCharType="end"/>
      </w:r>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R-CNN,YOLO,SSD</w:t>
      </w:r>
    </w:p>
    <w:p w14:paraId="6839C2EE" w14:textId="05985346" w:rsidR="00FA6D01" w:rsidRPr="00856D1C" w:rsidRDefault="007F70F6" w:rsidP="00FA6D01">
      <w:pPr>
        <w:rPr>
          <w:lang w:val="de-CH"/>
        </w:rPr>
      </w:pPr>
      <w:hyperlink r:id="rId121"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r w:rsidRPr="00E444D8">
        <w:rPr>
          <w:rFonts w:ascii="Consolas" w:eastAsia="Times New Roman" w:hAnsi="Consolas" w:cs="Courier New"/>
          <w:color w:val="242729"/>
          <w:sz w:val="20"/>
          <w:szCs w:val="20"/>
          <w:bdr w:val="none" w:sz="0" w:space="0" w:color="auto" w:frame="1"/>
          <w:lang w:val="en-US"/>
        </w:rPr>
        <w:t>saver.save(sess)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saver = tf.train.import_meta_graph(path_to_ckpt_meta)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r w:rsidRPr="00E444D8">
        <w:rPr>
          <w:rFonts w:ascii="inherit" w:eastAsia="Times New Roman" w:hAnsi="inherit" w:cs="Courier New"/>
          <w:color w:val="242729"/>
          <w:sz w:val="20"/>
          <w:szCs w:val="20"/>
          <w:bdr w:val="none" w:sz="0" w:space="0" w:color="auto" w:frame="1"/>
          <w:lang w:val="en-US"/>
        </w:rPr>
        <w:t>saver.restore(sess,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.ckpt-index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3"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tf.train.Saver.to_proto()</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t xml:space="preserve">Apprendre </w:t>
      </w:r>
      <w:r w:rsidR="002F08AC">
        <w:rPr>
          <w:lang w:val="en-US"/>
        </w:rPr>
        <w:t>bloc</w:t>
      </w:r>
    </w:p>
    <w:p w14:paraId="16FB8BD5" w14:textId="74773720" w:rsidR="002F08AC" w:rsidRDefault="002F08AC" w:rsidP="002F08AC">
      <w:pPr>
        <w:rPr>
          <w:lang w:val="en-US"/>
        </w:rPr>
      </w:pPr>
    </w:p>
    <w:p w14:paraId="5CFCEE01" w14:textId="688AA0FD" w:rsidR="002F08AC" w:rsidRDefault="00594350" w:rsidP="002F08AC">
      <w:pPr>
        <w:rPr>
          <w:lang w:val="en-US"/>
        </w:rPr>
      </w:pPr>
      <w:r w:rsidRPr="00594350">
        <w:rPr>
          <w:noProof/>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p w14:paraId="294EEAA5" w14:textId="5459106A" w:rsidR="006F69DF" w:rsidRPr="00203926" w:rsidRDefault="006F69DF" w:rsidP="006F69DF">
      <w:pPr>
        <w:pStyle w:val="Titre2"/>
      </w:pPr>
      <w:r w:rsidRPr="00203926">
        <w:t>Explication SSD</w:t>
      </w:r>
    </w:p>
    <w:p w14:paraId="77D7854D" w14:textId="0E15F634" w:rsidR="006F69DF" w:rsidRDefault="007F70F6" w:rsidP="006F69DF">
      <w:pPr>
        <w:rPr>
          <w:rStyle w:val="Lienhypertexte"/>
        </w:rPr>
      </w:pPr>
      <w:hyperlink r:id="rId125" w:history="1">
        <w:r w:rsidR="00004CEC">
          <w:rPr>
            <w:rStyle w:val="Lienhypertexte"/>
          </w:rPr>
          <w:t>https://arxiv.org/pdf/1512.02325.pdf</w:t>
        </w:r>
      </w:hyperlink>
    </w:p>
    <w:p w14:paraId="7B92D5EB" w14:textId="6F3626B6" w:rsidR="00203926" w:rsidRDefault="00203926" w:rsidP="00203926">
      <w:pPr>
        <w:pStyle w:val="Titre1"/>
        <w:rPr>
          <w:lang w:val="en-US"/>
        </w:rPr>
      </w:pPr>
      <w:r w:rsidRPr="00203926">
        <w:rPr>
          <w:lang w:val="en-US"/>
        </w:rPr>
        <w:t>03.07.20</w:t>
      </w:r>
    </w:p>
    <w:p w14:paraId="0B78118D" w14:textId="44D5FCF1" w:rsidR="00203926" w:rsidRPr="002041CA" w:rsidRDefault="00203926" w:rsidP="002041CA">
      <w:pPr>
        <w:pStyle w:val="Titre2"/>
      </w:pPr>
      <w:r w:rsidRPr="002041CA">
        <w:t>Evaluation de l’avancé</w:t>
      </w:r>
      <w:r w:rsidR="002041CA" w:rsidRPr="002041CA">
        <w:t>e</w:t>
      </w:r>
      <w:r w:rsidR="002041CA">
        <w:t xml:space="preserve"> du training</w:t>
      </w:r>
    </w:p>
    <w:p w14:paraId="2F437712" w14:textId="10B98119" w:rsidR="00203926" w:rsidRPr="00203926" w:rsidRDefault="00203926" w:rsidP="00203926">
      <w:hyperlink r:id="rId126" w:anchor="evaluating-the-model-optional" w:history="1">
        <w:r>
          <w:rPr>
            <w:rStyle w:val="Lienhypertexte"/>
          </w:rPr>
          <w:t>https://tensorflow-object-detection-api-tutorial.readthedocs.io/en/latest/training.html#evaluating-the-model-optional</w:t>
        </w:r>
      </w:hyperlink>
    </w:p>
    <w:p w14:paraId="5774DD43" w14:textId="77777777" w:rsidR="00203926" w:rsidRPr="00203926" w:rsidRDefault="00203926" w:rsidP="006F69DF"/>
    <w:sectPr w:rsidR="00203926" w:rsidRPr="0020392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E2C06" w14:textId="77777777" w:rsidR="007F70F6" w:rsidRDefault="007F70F6" w:rsidP="00446C2A">
      <w:pPr>
        <w:spacing w:after="0" w:line="240" w:lineRule="auto"/>
      </w:pPr>
      <w:r>
        <w:separator/>
      </w:r>
    </w:p>
  </w:endnote>
  <w:endnote w:type="continuationSeparator" w:id="0">
    <w:p w14:paraId="57E6635E" w14:textId="77777777" w:rsidR="007F70F6" w:rsidRDefault="007F70F6"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E2228" w14:textId="77777777" w:rsidR="007F70F6" w:rsidRDefault="007F70F6" w:rsidP="00446C2A">
      <w:pPr>
        <w:spacing w:after="0" w:line="240" w:lineRule="auto"/>
      </w:pPr>
      <w:r>
        <w:separator/>
      </w:r>
    </w:p>
  </w:footnote>
  <w:footnote w:type="continuationSeparator" w:id="0">
    <w:p w14:paraId="4FC49163" w14:textId="77777777" w:rsidR="007F70F6" w:rsidRDefault="007F70F6"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7"/>
  </w:num>
  <w:num w:numId="4">
    <w:abstractNumId w:val="21"/>
  </w:num>
  <w:num w:numId="5">
    <w:abstractNumId w:val="0"/>
  </w:num>
  <w:num w:numId="6">
    <w:abstractNumId w:val="16"/>
  </w:num>
  <w:num w:numId="7">
    <w:abstractNumId w:val="31"/>
  </w:num>
  <w:num w:numId="8">
    <w:abstractNumId w:val="2"/>
  </w:num>
  <w:num w:numId="9">
    <w:abstractNumId w:val="6"/>
  </w:num>
  <w:num w:numId="10">
    <w:abstractNumId w:val="13"/>
  </w:num>
  <w:num w:numId="11">
    <w:abstractNumId w:val="28"/>
  </w:num>
  <w:num w:numId="12">
    <w:abstractNumId w:val="20"/>
  </w:num>
  <w:num w:numId="13">
    <w:abstractNumId w:val="14"/>
  </w:num>
  <w:num w:numId="14">
    <w:abstractNumId w:val="15"/>
  </w:num>
  <w:num w:numId="15">
    <w:abstractNumId w:val="22"/>
  </w:num>
  <w:num w:numId="16">
    <w:abstractNumId w:val="3"/>
  </w:num>
  <w:num w:numId="17">
    <w:abstractNumId w:val="23"/>
  </w:num>
  <w:num w:numId="18">
    <w:abstractNumId w:val="9"/>
  </w:num>
  <w:num w:numId="19">
    <w:abstractNumId w:val="25"/>
  </w:num>
  <w:num w:numId="20">
    <w:abstractNumId w:val="29"/>
  </w:num>
  <w:num w:numId="21">
    <w:abstractNumId w:val="30"/>
  </w:num>
  <w:num w:numId="22">
    <w:abstractNumId w:val="18"/>
  </w:num>
  <w:num w:numId="23">
    <w:abstractNumId w:val="19"/>
  </w:num>
  <w:num w:numId="24">
    <w:abstractNumId w:val="10"/>
  </w:num>
  <w:num w:numId="25">
    <w:abstractNumId w:val="12"/>
  </w:num>
  <w:num w:numId="26">
    <w:abstractNumId w:val="5"/>
  </w:num>
  <w:num w:numId="27">
    <w:abstractNumId w:val="7"/>
  </w:num>
  <w:num w:numId="28">
    <w:abstractNumId w:val="26"/>
  </w:num>
  <w:num w:numId="29">
    <w:abstractNumId w:val="27"/>
  </w:num>
  <w:num w:numId="30">
    <w:abstractNumId w:val="24"/>
  </w:num>
  <w:num w:numId="31">
    <w:abstractNumId w:val="8"/>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4CEC"/>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3926"/>
    <w:rsid w:val="002041CA"/>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6F69DF"/>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65F8"/>
    <w:rsid w:val="00791959"/>
    <w:rsid w:val="00795A6A"/>
    <w:rsid w:val="00797424"/>
    <w:rsid w:val="007A5258"/>
    <w:rsid w:val="007B3D3B"/>
    <w:rsid w:val="007C71E4"/>
    <w:rsid w:val="007D08FA"/>
    <w:rsid w:val="007E1F6D"/>
    <w:rsid w:val="007E360A"/>
    <w:rsid w:val="007E7676"/>
    <w:rsid w:val="007F2904"/>
    <w:rsid w:val="007F64F6"/>
    <w:rsid w:val="007F70F6"/>
    <w:rsid w:val="0080152B"/>
    <w:rsid w:val="00801682"/>
    <w:rsid w:val="00804B4F"/>
    <w:rsid w:val="0082006A"/>
    <w:rsid w:val="00837925"/>
    <w:rsid w:val="00847E58"/>
    <w:rsid w:val="00852E91"/>
    <w:rsid w:val="0085407F"/>
    <w:rsid w:val="00856D1C"/>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01AAE"/>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4AC3"/>
    <w:rsid w:val="00B80473"/>
    <w:rsid w:val="00B80DDE"/>
    <w:rsid w:val="00B84492"/>
    <w:rsid w:val="00B933BE"/>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444D8"/>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4731"/>
    <w:rsid w:val="00FA6518"/>
    <w:rsid w:val="00FA6D01"/>
    <w:rsid w:val="00FA6F58"/>
    <w:rsid w:val="00FB28DD"/>
    <w:rsid w:val="00FC7529"/>
    <w:rsid w:val="00FD2C0C"/>
    <w:rsid w:val="00FD5571"/>
    <w:rsid w:val="00FD5BAD"/>
    <w:rsid w:val="00FD6695"/>
    <w:rsid w:val="00FE596C"/>
    <w:rsid w:val="00FE691F"/>
    <w:rsid w:val="00FF050A"/>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raspberrypi\homes" TargetMode="External"/><Relationship Id="rId117" Type="http://schemas.openxmlformats.org/officeDocument/2006/relationships/hyperlink" Target="https://arxiv.org/abs/1611.10012"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hyperlink" Target="https://opencv-python-tutroals.readthedocs.io/en/latest/py_tutorials/py_calib3d/py_calibration/py_calibration.html"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www.youtube.com/watch?v=dXB-KQYkzNU"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hyperlink" Target="https://github.com/tensorflow/tensorflow/blob/master/tensorflow/python/tools/freeze_graph.py"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49.jpe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43" Type="http://schemas.openxmlformats.org/officeDocument/2006/relationships/hyperlink" Target="https://code.visualstudio.com/docs/remote/ssh" TargetMode="External"/><Relationship Id="rId48" Type="http://schemas.openxmlformats.org/officeDocument/2006/relationships/image" Target="media/image7.png"/><Relationship Id="rId56" Type="http://schemas.openxmlformats.org/officeDocument/2006/relationships/hyperlink" Target="https://www.hackster.io/kemfic/curved-lane-detection-34f771"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image" Target="media/image50.png"/><Relationship Id="rId105" Type="http://schemas.openxmlformats.org/officeDocument/2006/relationships/image" Target="media/image54.png"/><Relationship Id="rId113" Type="http://schemas.openxmlformats.org/officeDocument/2006/relationships/hyperlink" Target="https://en.wikipedia.org/wiki/Rectifier_(neural_networks)" TargetMode="External"/><Relationship Id="rId118" Type="http://schemas.openxmlformats.org/officeDocument/2006/relationships/hyperlink" Target="https://github.com/tensorflow/models/blob/master/research/object_detection/g3doc/configuring_jobs.md" TargetMode="External"/><Relationship Id="rId126" Type="http://schemas.openxmlformats.org/officeDocument/2006/relationships/hyperlink" Target="https://tensorflow-object-detection-api-tutorial.readthedocs.io/en/latest/training.html" TargetMode="Externa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hyperlink" Target="https://pypi.org/project/RPi.GPIO/" TargetMode="External"/><Relationship Id="rId93" Type="http://schemas.openxmlformats.org/officeDocument/2006/relationships/image" Target="media/image48.png"/><Relationship Id="rId98" Type="http://schemas.openxmlformats.org/officeDocument/2006/relationships/hyperlink" Target="https://towardsdatascience.com/deeppicar-part-3-d648b76fc0be" TargetMode="External"/><Relationship Id="rId121" Type="http://schemas.openxmlformats.org/officeDocument/2006/relationships/hyperlink" Target="https://cv-tricks.com/object-detection/faster-r-cnn-yolo-ssd/" TargetMode="External"/><Relationship Id="rId3" Type="http://schemas.openxmlformats.org/officeDocument/2006/relationships/styles" Target="styles.xml"/><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25" Type="http://schemas.openxmlformats.org/officeDocument/2006/relationships/hyperlink" Target="https://pimylifeup.com/raspberry-pi-samba/"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46" Type="http://schemas.openxmlformats.org/officeDocument/2006/relationships/image" Target="media/image6.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3.png"/><Relationship Id="rId108" Type="http://schemas.openxmlformats.org/officeDocument/2006/relationships/image" Target="media/image57.png"/><Relationship Id="rId116" Type="http://schemas.openxmlformats.org/officeDocument/2006/relationships/hyperlink" Target="https://www.researchgate.net/figure/mobileNet-SSD-network-architecture_fig3_332553794" TargetMode="External"/><Relationship Id="rId124" Type="http://schemas.openxmlformats.org/officeDocument/2006/relationships/image" Target="media/image62.png"/><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s://towardsdatascience.com/quick-ml-concepts-tensors-eb1330d7760f" TargetMode="External"/><Relationship Id="rId111" Type="http://schemas.openxmlformats.org/officeDocument/2006/relationships/hyperlink" Target="https://arxiv.org/pdf/1704.0486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ackster.io/news/benchmarking-machine-learning-on-the-new-raspberry-pi-4-model-b-88db9304ce4" TargetMode="Externa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36" Type="http://schemas.openxmlformats.org/officeDocument/2006/relationships/hyperlink" Target="https://www.arducam.com/docs/cameras-for-raspberry-pi/mipi-camera-modules/camera-userland-driver-sdk-and-examples/" TargetMode="External"/><Relationship Id="rId49" Type="http://schemas.openxmlformats.org/officeDocument/2006/relationships/image" Target="media/image8.png"/><Relationship Id="rId57" Type="http://schemas.openxmlformats.org/officeDocument/2006/relationships/image" Target="media/image15.png"/><Relationship Id="rId106" Type="http://schemas.openxmlformats.org/officeDocument/2006/relationships/image" Target="media/image55.png"/><Relationship Id="rId114" Type="http://schemas.openxmlformats.org/officeDocument/2006/relationships/hyperlink" Target="https://towardsdatascience.com/a-basic-introduction-to-separable-convolutions-b99ec3102728" TargetMode="External"/><Relationship Id="rId119" Type="http://schemas.openxmlformats.org/officeDocument/2006/relationships/image" Target="media/image59.jpeg"/><Relationship Id="rId127" Type="http://schemas.openxmlformats.org/officeDocument/2006/relationships/fontTable" Target="fontTable.xml"/><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44" Type="http://schemas.openxmlformats.org/officeDocument/2006/relationships/hyperlink" Target="https://picamera.readthedocs.io/en/release-1.10/index.html" TargetMode="External"/><Relationship Id="rId52" Type="http://schemas.openxmlformats.org/officeDocument/2006/relationships/image" Target="media/image11.jpe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hyperlink" Target="https://blog.oddbit.com/post/2017-09-26-some-notes-on-pwm-on-the-raspberry-pi/" TargetMode="External"/><Relationship Id="rId94" Type="http://schemas.openxmlformats.org/officeDocument/2006/relationships/hyperlink" Target="https://coral.ai/docs/edgetpu/models-intro/" TargetMode="External"/><Relationship Id="rId99" Type="http://schemas.openxmlformats.org/officeDocument/2006/relationships/hyperlink" Target="https://github.com/leswright1977/RPi4-Google-Coral/blob/master/src/install.sh" TargetMode="External"/><Relationship Id="rId101" Type="http://schemas.openxmlformats.org/officeDocument/2006/relationships/image" Target="media/image51.png"/><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hamuchiwa/AutoRCCar" TargetMode="Externa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hyperlink" Target="https://www.learnopencv.com/object-tracking-using-opencv-cpp-python/" TargetMode="External"/><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coral.ai/docs/edgetpu/api-intro/" TargetMode="External"/><Relationship Id="rId104" Type="http://schemas.openxmlformats.org/officeDocument/2006/relationships/chart" Target="charts/chart1.xml"/><Relationship Id="rId120" Type="http://schemas.openxmlformats.org/officeDocument/2006/relationships/image" Target="media/image60.jpeg"/><Relationship Id="rId125" Type="http://schemas.openxmlformats.org/officeDocument/2006/relationships/hyperlink" Target="https://arxiv.org/pdf/1512.02325.pd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github.com/tensorflow/models/blob/master/research/slim/nets/mobilenet/README.md" TargetMode="External"/><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hyperlink" Target="https://stackoverflow.com/questions/27950013/i-am-trying-make-the-raspberry-pi-camera-work-with-opencv" TargetMode="External"/><Relationship Id="rId115"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82E4D75E-7D53-4A98-8104-BBF8A6975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7286</TotalTime>
  <Pages>44</Pages>
  <Words>4642</Words>
  <Characters>25533</Characters>
  <Application>Microsoft Office Word</Application>
  <DocSecurity>0</DocSecurity>
  <Lines>212</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30115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27</cp:revision>
  <cp:lastPrinted>2020-06-04T09:09:00Z</cp:lastPrinted>
  <dcterms:created xsi:type="dcterms:W3CDTF">2020-03-30T08:31:00Z</dcterms:created>
  <dcterms:modified xsi:type="dcterms:W3CDTF">2020-07-03T08:10:00Z</dcterms:modified>
</cp:coreProperties>
</file>